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56" w:rsidRDefault="000D5856" w:rsidP="006B692B">
      <w:pPr>
        <w:tabs>
          <w:tab w:val="left" w:pos="1365"/>
          <w:tab w:val="center" w:pos="4419"/>
        </w:tabs>
        <w:jc w:val="center"/>
        <w:rPr>
          <w:rFonts w:asciiTheme="minorHAnsi" w:hAnsiTheme="minorHAnsi" w:cs="Arial"/>
          <w:b/>
          <w:bCs/>
          <w:sz w:val="24"/>
          <w:szCs w:val="24"/>
        </w:rPr>
      </w:pPr>
    </w:p>
    <w:p w:rsidR="00674AB3" w:rsidRPr="00674AB3" w:rsidRDefault="00674AB3" w:rsidP="006B692B">
      <w:pPr>
        <w:tabs>
          <w:tab w:val="left" w:pos="1365"/>
          <w:tab w:val="center" w:pos="4419"/>
        </w:tabs>
        <w:jc w:val="center"/>
        <w:rPr>
          <w:rFonts w:asciiTheme="minorHAnsi" w:hAnsiTheme="minorHAnsi" w:cs="Arial"/>
          <w:b/>
          <w:bCs/>
          <w:sz w:val="24"/>
          <w:szCs w:val="24"/>
        </w:rPr>
      </w:pPr>
    </w:p>
    <w:p w:rsidR="006B692B" w:rsidRPr="00674AB3" w:rsidRDefault="006B692B" w:rsidP="006B692B">
      <w:pPr>
        <w:tabs>
          <w:tab w:val="left" w:pos="1365"/>
          <w:tab w:val="center" w:pos="4419"/>
        </w:tabs>
        <w:jc w:val="center"/>
        <w:rPr>
          <w:rFonts w:asciiTheme="minorHAnsi" w:hAnsiTheme="minorHAnsi" w:cs="Arial"/>
          <w:b/>
          <w:bCs/>
          <w:sz w:val="24"/>
          <w:szCs w:val="24"/>
        </w:rPr>
      </w:pPr>
      <w:r w:rsidRPr="00674AB3">
        <w:rPr>
          <w:rFonts w:asciiTheme="minorHAnsi" w:hAnsiTheme="minorHAnsi" w:cs="Arial"/>
          <w:b/>
          <w:bCs/>
          <w:sz w:val="24"/>
          <w:szCs w:val="24"/>
        </w:rPr>
        <w:t xml:space="preserve">MOÇÃO N.º </w:t>
      </w:r>
      <w:r w:rsidR="0045131F" w:rsidRPr="00674AB3">
        <w:rPr>
          <w:rFonts w:asciiTheme="minorHAnsi" w:hAnsiTheme="minorHAnsi" w:cs="Arial"/>
          <w:b/>
          <w:bCs/>
          <w:sz w:val="24"/>
          <w:szCs w:val="24"/>
        </w:rPr>
        <w:t>017</w:t>
      </w:r>
      <w:r w:rsidRPr="00674AB3">
        <w:rPr>
          <w:rFonts w:asciiTheme="minorHAnsi" w:hAnsiTheme="minorHAnsi" w:cs="Arial"/>
          <w:b/>
          <w:bCs/>
          <w:sz w:val="24"/>
          <w:szCs w:val="24"/>
        </w:rPr>
        <w:t>/ 20</w:t>
      </w:r>
      <w:r w:rsidR="00EB409C" w:rsidRPr="00674AB3">
        <w:rPr>
          <w:rFonts w:asciiTheme="minorHAnsi" w:hAnsiTheme="minorHAnsi" w:cs="Arial"/>
          <w:b/>
          <w:bCs/>
          <w:sz w:val="24"/>
          <w:szCs w:val="24"/>
        </w:rPr>
        <w:t>13</w:t>
      </w:r>
    </w:p>
    <w:p w:rsidR="006B692B" w:rsidRPr="00674AB3" w:rsidRDefault="006B692B" w:rsidP="006B692B">
      <w:pPr>
        <w:jc w:val="center"/>
        <w:rPr>
          <w:rFonts w:asciiTheme="minorHAnsi" w:hAnsiTheme="minorHAnsi" w:cs="Arial"/>
          <w:b/>
          <w:bCs/>
          <w:sz w:val="24"/>
          <w:szCs w:val="24"/>
        </w:rPr>
      </w:pPr>
    </w:p>
    <w:p w:rsidR="006B692B" w:rsidRPr="00674AB3" w:rsidRDefault="006B692B" w:rsidP="006B692B">
      <w:pPr>
        <w:ind w:left="1416" w:firstLine="708"/>
        <w:rPr>
          <w:rFonts w:asciiTheme="minorHAnsi" w:hAnsiTheme="minorHAnsi" w:cs="Arial"/>
          <w:sz w:val="24"/>
          <w:szCs w:val="24"/>
        </w:rPr>
      </w:pPr>
      <w:r w:rsidRPr="00674AB3">
        <w:rPr>
          <w:rFonts w:asciiTheme="minorHAnsi" w:hAnsiTheme="minorHAnsi" w:cs="Arial"/>
          <w:b/>
          <w:bCs/>
          <w:sz w:val="24"/>
          <w:szCs w:val="24"/>
        </w:rPr>
        <w:t xml:space="preserve">                  </w:t>
      </w:r>
      <w:r w:rsidRPr="00674AB3">
        <w:rPr>
          <w:rFonts w:asciiTheme="minorHAnsi" w:hAnsiTheme="minorHAnsi" w:cs="Arial"/>
          <w:sz w:val="24"/>
          <w:szCs w:val="24"/>
        </w:rPr>
        <w:tab/>
      </w:r>
    </w:p>
    <w:p w:rsidR="006B692B" w:rsidRPr="00674AB3" w:rsidRDefault="006B692B" w:rsidP="0045131F">
      <w:pPr>
        <w:jc w:val="both"/>
        <w:rPr>
          <w:rFonts w:asciiTheme="minorHAnsi" w:hAnsiTheme="minorHAnsi" w:cs="Arial"/>
          <w:sz w:val="24"/>
          <w:szCs w:val="24"/>
        </w:rPr>
      </w:pPr>
      <w:r w:rsidRPr="00674AB3">
        <w:rPr>
          <w:rFonts w:asciiTheme="minorHAnsi" w:hAnsiTheme="minorHAnsi" w:cs="Arial"/>
          <w:b/>
          <w:bCs/>
          <w:sz w:val="24"/>
          <w:szCs w:val="24"/>
        </w:rPr>
        <w:t>Assunto:</w:t>
      </w:r>
      <w:r w:rsidRPr="00674AB3">
        <w:rPr>
          <w:rFonts w:asciiTheme="minorHAnsi" w:hAnsiTheme="minorHAnsi" w:cs="Arial"/>
          <w:sz w:val="24"/>
          <w:szCs w:val="24"/>
        </w:rPr>
        <w:t xml:space="preserve"> Aplausos para o Dia do Trabalhador e </w:t>
      </w:r>
      <w:proofErr w:type="gramStart"/>
      <w:r w:rsidRPr="00674AB3">
        <w:rPr>
          <w:rFonts w:asciiTheme="minorHAnsi" w:hAnsiTheme="minorHAnsi" w:cs="Arial"/>
          <w:sz w:val="24"/>
          <w:szCs w:val="24"/>
        </w:rPr>
        <w:t>à</w:t>
      </w:r>
      <w:proofErr w:type="gramEnd"/>
      <w:r w:rsidRPr="00674AB3">
        <w:rPr>
          <w:rFonts w:asciiTheme="minorHAnsi" w:hAnsiTheme="minorHAnsi" w:cs="Arial"/>
          <w:sz w:val="24"/>
          <w:szCs w:val="24"/>
        </w:rPr>
        <w:t xml:space="preserve"> todos os trabalhadores da cidade de Louveira.</w:t>
      </w:r>
    </w:p>
    <w:p w:rsidR="00EB409C" w:rsidRPr="00674AB3" w:rsidRDefault="00EB409C" w:rsidP="006B692B">
      <w:pPr>
        <w:ind w:left="4680" w:hanging="1260"/>
        <w:jc w:val="both"/>
        <w:rPr>
          <w:rFonts w:asciiTheme="minorHAnsi" w:hAnsiTheme="minorHAnsi" w:cs="Arial"/>
          <w:sz w:val="24"/>
          <w:szCs w:val="24"/>
        </w:rPr>
      </w:pPr>
    </w:p>
    <w:p w:rsidR="006B692B" w:rsidRPr="00674AB3" w:rsidRDefault="006B692B" w:rsidP="006B692B">
      <w:pPr>
        <w:ind w:left="4680" w:hanging="1260"/>
        <w:jc w:val="both"/>
        <w:rPr>
          <w:rFonts w:asciiTheme="minorHAnsi" w:hAnsiTheme="minorHAnsi" w:cs="Arial"/>
          <w:sz w:val="24"/>
          <w:szCs w:val="24"/>
        </w:rPr>
      </w:pPr>
    </w:p>
    <w:p w:rsidR="006B692B" w:rsidRPr="00674AB3" w:rsidRDefault="006B692B" w:rsidP="006B692B">
      <w:pPr>
        <w:ind w:firstLine="2100"/>
        <w:jc w:val="both"/>
        <w:rPr>
          <w:rFonts w:asciiTheme="minorHAnsi" w:hAnsiTheme="minorHAnsi" w:cs="Arial"/>
          <w:sz w:val="24"/>
          <w:szCs w:val="24"/>
        </w:rPr>
      </w:pPr>
      <w:r w:rsidRPr="00674AB3">
        <w:rPr>
          <w:rFonts w:asciiTheme="minorHAnsi" w:hAnsiTheme="minorHAnsi" w:cs="Arial"/>
          <w:sz w:val="24"/>
          <w:szCs w:val="24"/>
        </w:rPr>
        <w:t>Senhor Presidente,</w:t>
      </w:r>
    </w:p>
    <w:p w:rsidR="006B692B" w:rsidRPr="00674AB3" w:rsidRDefault="006B692B" w:rsidP="00EB409C">
      <w:pPr>
        <w:ind w:firstLine="2100"/>
        <w:jc w:val="both"/>
        <w:rPr>
          <w:rFonts w:asciiTheme="minorHAnsi" w:hAnsiTheme="minorHAnsi"/>
          <w:sz w:val="24"/>
          <w:szCs w:val="24"/>
        </w:rPr>
      </w:pPr>
      <w:proofErr w:type="gramStart"/>
      <w:r w:rsidRPr="00674AB3">
        <w:rPr>
          <w:rFonts w:asciiTheme="minorHAnsi" w:hAnsiTheme="minorHAnsi" w:cs="Arial"/>
          <w:sz w:val="24"/>
          <w:szCs w:val="24"/>
        </w:rPr>
        <w:t>Srs.</w:t>
      </w:r>
      <w:proofErr w:type="gramEnd"/>
      <w:r w:rsidRPr="00674AB3">
        <w:rPr>
          <w:rFonts w:asciiTheme="minorHAnsi" w:hAnsiTheme="minorHAnsi" w:cs="Arial"/>
          <w:sz w:val="24"/>
          <w:szCs w:val="24"/>
        </w:rPr>
        <w:t>Vereadores</w:t>
      </w:r>
    </w:p>
    <w:p w:rsidR="0045131F" w:rsidRPr="00674AB3" w:rsidRDefault="0045131F">
      <w:pPr>
        <w:rPr>
          <w:rFonts w:asciiTheme="minorHAnsi" w:hAnsiTheme="minorHAnsi"/>
          <w:sz w:val="24"/>
          <w:szCs w:val="24"/>
        </w:rPr>
      </w:pPr>
    </w:p>
    <w:p w:rsidR="0045131F" w:rsidRPr="00674AB3" w:rsidRDefault="0045131F">
      <w:pPr>
        <w:rPr>
          <w:rFonts w:asciiTheme="minorHAnsi" w:hAnsiTheme="minorHAnsi"/>
          <w:sz w:val="24"/>
          <w:szCs w:val="24"/>
        </w:rPr>
      </w:pPr>
    </w:p>
    <w:p w:rsidR="006B692B" w:rsidRDefault="006B692B">
      <w:pPr>
        <w:rPr>
          <w:rFonts w:asciiTheme="minorHAnsi" w:hAnsiTheme="minorHAnsi"/>
          <w:sz w:val="24"/>
          <w:szCs w:val="24"/>
        </w:rPr>
      </w:pPr>
    </w:p>
    <w:p w:rsidR="00674AB3" w:rsidRPr="00674AB3" w:rsidRDefault="00674AB3">
      <w:pPr>
        <w:rPr>
          <w:rFonts w:asciiTheme="minorHAnsi" w:hAnsiTheme="minorHAnsi"/>
          <w:sz w:val="24"/>
          <w:szCs w:val="24"/>
        </w:rPr>
      </w:pPr>
    </w:p>
    <w:p w:rsidR="006B692B" w:rsidRPr="00674AB3" w:rsidRDefault="006B692B" w:rsidP="006B692B">
      <w:pPr>
        <w:spacing w:line="360" w:lineRule="auto"/>
        <w:ind w:firstLine="2160"/>
        <w:jc w:val="both"/>
        <w:rPr>
          <w:rFonts w:asciiTheme="minorHAnsi" w:hAnsiTheme="minorHAnsi" w:cs="Arial"/>
          <w:sz w:val="24"/>
          <w:szCs w:val="24"/>
        </w:rPr>
      </w:pPr>
      <w:r w:rsidRPr="00674AB3">
        <w:rPr>
          <w:rFonts w:asciiTheme="minorHAnsi" w:hAnsiTheme="minorHAnsi" w:cs="Arial"/>
          <w:sz w:val="24"/>
          <w:szCs w:val="24"/>
        </w:rPr>
        <w:t xml:space="preserve">O Dia Mundial do Trabalho foi criado em 1889, por um Congresso Socialista realizado em Paris. A data foi escolhida em homenagem à greve geral, que aconteceu em 1º de maio de 1886, em Chicago, o principal centro industrial dos Estados Unidos naquela época. </w:t>
      </w:r>
    </w:p>
    <w:p w:rsidR="00EB409C" w:rsidRPr="00674AB3" w:rsidRDefault="00EB409C" w:rsidP="006B692B">
      <w:pPr>
        <w:spacing w:line="360" w:lineRule="auto"/>
        <w:ind w:firstLine="2160"/>
        <w:jc w:val="both"/>
        <w:rPr>
          <w:rFonts w:asciiTheme="minorHAnsi" w:hAnsiTheme="minorHAnsi" w:cs="Arial"/>
          <w:sz w:val="24"/>
          <w:szCs w:val="24"/>
        </w:rPr>
      </w:pPr>
    </w:p>
    <w:p w:rsidR="006B692B" w:rsidRPr="00674AB3" w:rsidRDefault="006B692B" w:rsidP="00EB409C">
      <w:pPr>
        <w:spacing w:line="360" w:lineRule="auto"/>
        <w:ind w:firstLine="2160"/>
        <w:jc w:val="both"/>
        <w:rPr>
          <w:rFonts w:asciiTheme="minorHAnsi" w:hAnsiTheme="minorHAnsi" w:cs="Arial"/>
          <w:sz w:val="24"/>
          <w:szCs w:val="24"/>
        </w:rPr>
      </w:pPr>
      <w:r w:rsidRPr="00674AB3">
        <w:rPr>
          <w:rFonts w:asciiTheme="minorHAnsi" w:hAnsiTheme="minorHAnsi" w:cs="Arial"/>
          <w:sz w:val="24"/>
          <w:szCs w:val="24"/>
        </w:rPr>
        <w:t>Milhares de trabalhadores foram às ruas para protestar contra as condições de trabalho desumanas a que eram submetidos e exigir a redução</w:t>
      </w:r>
      <w:r w:rsidR="00EB409C" w:rsidRPr="00674AB3">
        <w:rPr>
          <w:rFonts w:asciiTheme="minorHAnsi" w:hAnsiTheme="minorHAnsi" w:cs="Arial"/>
          <w:sz w:val="24"/>
          <w:szCs w:val="24"/>
        </w:rPr>
        <w:t xml:space="preserve"> </w:t>
      </w:r>
      <w:r w:rsidRPr="00674AB3">
        <w:rPr>
          <w:rFonts w:asciiTheme="minorHAnsi" w:hAnsiTheme="minorHAnsi" w:cs="Arial"/>
          <w:sz w:val="24"/>
          <w:szCs w:val="24"/>
        </w:rPr>
        <w:t xml:space="preserve">da jornada de </w:t>
      </w:r>
      <w:proofErr w:type="gramStart"/>
      <w:r w:rsidRPr="00674AB3">
        <w:rPr>
          <w:rFonts w:asciiTheme="minorHAnsi" w:hAnsiTheme="minorHAnsi" w:cs="Arial"/>
          <w:sz w:val="24"/>
          <w:szCs w:val="24"/>
        </w:rPr>
        <w:t>trabalho</w:t>
      </w:r>
      <w:proofErr w:type="gramEnd"/>
      <w:r w:rsidRPr="00674AB3">
        <w:rPr>
          <w:rFonts w:asciiTheme="minorHAnsi" w:hAnsiTheme="minorHAnsi" w:cs="Arial"/>
          <w:sz w:val="24"/>
          <w:szCs w:val="24"/>
        </w:rPr>
        <w:t xml:space="preserve"> de 13 para 8 horas diárias. Naquele dia, manifestações, passeatas, piquetes e discursos movimentaram a cidade. Mas a repressão ao movimento foi dura: houve prisões, feridos e até mesmo mortos nos confrontos entre os operários e a polícia. </w:t>
      </w:r>
    </w:p>
    <w:p w:rsidR="00EB409C" w:rsidRPr="00674AB3" w:rsidRDefault="00EB409C" w:rsidP="00EB409C">
      <w:pPr>
        <w:spacing w:line="360" w:lineRule="auto"/>
        <w:ind w:firstLine="2160"/>
        <w:jc w:val="both"/>
        <w:rPr>
          <w:rFonts w:asciiTheme="minorHAnsi" w:hAnsiTheme="minorHAnsi" w:cs="Arial"/>
          <w:sz w:val="24"/>
          <w:szCs w:val="24"/>
        </w:rPr>
      </w:pPr>
    </w:p>
    <w:p w:rsidR="00EB409C" w:rsidRPr="00674AB3" w:rsidRDefault="00EB409C" w:rsidP="00EB409C">
      <w:pPr>
        <w:spacing w:line="360" w:lineRule="auto"/>
        <w:ind w:firstLine="2160"/>
        <w:jc w:val="both"/>
        <w:rPr>
          <w:rFonts w:asciiTheme="minorHAnsi" w:hAnsiTheme="minorHAnsi" w:cs="Arial"/>
          <w:sz w:val="24"/>
          <w:szCs w:val="24"/>
        </w:rPr>
      </w:pPr>
      <w:r w:rsidRPr="00674AB3">
        <w:rPr>
          <w:rFonts w:asciiTheme="minorHAnsi" w:hAnsiTheme="minorHAnsi" w:cs="Arial"/>
          <w:sz w:val="24"/>
          <w:szCs w:val="24"/>
        </w:rPr>
        <w:t xml:space="preserve">Em memória dos mártires de Chicago, das reivindicações operárias que nesta cidade se desenvolveram em 1886 e por tudo o que esse dia significou na luta dos trabalhadores pelos seus direitos, servindo de exemplo para o mundo todo, o dia 1º de maio foi instituído como o Dia Mundial do Trabalho. </w:t>
      </w:r>
    </w:p>
    <w:p w:rsidR="00EB409C" w:rsidRPr="00674AB3" w:rsidRDefault="00EB409C" w:rsidP="00EB409C">
      <w:pPr>
        <w:spacing w:line="360" w:lineRule="auto"/>
        <w:ind w:firstLine="2160"/>
        <w:jc w:val="both"/>
        <w:rPr>
          <w:rFonts w:asciiTheme="minorHAnsi" w:hAnsiTheme="minorHAnsi" w:cs="Arial"/>
          <w:sz w:val="24"/>
          <w:szCs w:val="24"/>
        </w:rPr>
      </w:pPr>
    </w:p>
    <w:p w:rsidR="00EB409C" w:rsidRPr="00674AB3" w:rsidRDefault="00EB409C" w:rsidP="00EB409C">
      <w:pPr>
        <w:spacing w:line="360" w:lineRule="auto"/>
        <w:ind w:firstLine="2160"/>
        <w:jc w:val="both"/>
        <w:rPr>
          <w:rFonts w:asciiTheme="minorHAnsi" w:hAnsiTheme="minorHAnsi" w:cs="Arial"/>
          <w:sz w:val="24"/>
          <w:szCs w:val="24"/>
        </w:rPr>
      </w:pPr>
      <w:r w:rsidRPr="00674AB3">
        <w:rPr>
          <w:rFonts w:asciiTheme="minorHAnsi" w:hAnsiTheme="minorHAnsi" w:cs="Arial"/>
          <w:sz w:val="24"/>
          <w:szCs w:val="24"/>
        </w:rPr>
        <w:t>Gostaríamos de parabenizar a todos que se envolveram para que a festa do Dia do Trabalhador da Força Sindical pudesse ser realizada. Eventos com essa índole são muito importantes para lembrar a luta da classe trabalhadora, que sustenta os alicerces do Brasil. Parabéns a todos que tiveram participação direta e indireta na realização desse evento!</w:t>
      </w:r>
    </w:p>
    <w:p w:rsidR="00EB409C" w:rsidRDefault="00EB409C" w:rsidP="00EB409C">
      <w:pPr>
        <w:spacing w:line="360" w:lineRule="auto"/>
        <w:ind w:firstLine="2160"/>
        <w:jc w:val="both"/>
        <w:rPr>
          <w:rFonts w:asciiTheme="minorHAnsi" w:hAnsiTheme="minorHAnsi" w:cs="Arial"/>
          <w:sz w:val="24"/>
          <w:szCs w:val="24"/>
        </w:rPr>
      </w:pPr>
    </w:p>
    <w:p w:rsidR="00674AB3" w:rsidRPr="00674AB3" w:rsidRDefault="00674AB3" w:rsidP="00EB409C">
      <w:pPr>
        <w:spacing w:line="360" w:lineRule="auto"/>
        <w:ind w:firstLine="2160"/>
        <w:jc w:val="both"/>
        <w:rPr>
          <w:rFonts w:asciiTheme="minorHAnsi" w:hAnsiTheme="minorHAnsi" w:cs="Arial"/>
          <w:sz w:val="24"/>
          <w:szCs w:val="24"/>
        </w:rPr>
      </w:pPr>
    </w:p>
    <w:p w:rsidR="00EB409C" w:rsidRDefault="00EB409C" w:rsidP="00EB409C">
      <w:pPr>
        <w:autoSpaceDE/>
        <w:autoSpaceDN/>
        <w:spacing w:before="100" w:beforeAutospacing="1" w:after="100" w:afterAutospacing="1" w:line="360" w:lineRule="auto"/>
        <w:jc w:val="both"/>
        <w:rPr>
          <w:rFonts w:asciiTheme="minorHAnsi" w:hAnsiTheme="minorHAnsi" w:cs="Arial"/>
          <w:color w:val="000000"/>
          <w:sz w:val="24"/>
          <w:szCs w:val="24"/>
        </w:rPr>
      </w:pPr>
      <w:r w:rsidRPr="00674AB3">
        <w:rPr>
          <w:rFonts w:asciiTheme="minorHAnsi" w:hAnsiTheme="minorHAnsi" w:cs="Arial"/>
          <w:color w:val="000000"/>
          <w:sz w:val="24"/>
          <w:szCs w:val="24"/>
        </w:rPr>
        <w:t xml:space="preserve">                                     Ante o exposto, solicito a aprovação e a inscrição desta Moção de Aplausos ao ‘Dia dos Trabalhadores’ nos anais do Legislativo de Louveira, pedindo que sejam encaminhadas cópias aos órgãos de imprensa, às secretarias públicas, às entidades em geral; aos sindicatos e associações de classe e aos partidos políticos da cidade. </w:t>
      </w:r>
    </w:p>
    <w:p w:rsidR="00674AB3" w:rsidRDefault="00674AB3" w:rsidP="00EB409C">
      <w:pPr>
        <w:autoSpaceDE/>
        <w:autoSpaceDN/>
        <w:spacing w:before="100" w:beforeAutospacing="1" w:after="100" w:afterAutospacing="1" w:line="360" w:lineRule="auto"/>
        <w:jc w:val="both"/>
        <w:rPr>
          <w:rFonts w:asciiTheme="minorHAnsi" w:hAnsiTheme="minorHAnsi" w:cs="Arial"/>
          <w:color w:val="000000"/>
          <w:sz w:val="24"/>
          <w:szCs w:val="24"/>
        </w:rPr>
      </w:pPr>
    </w:p>
    <w:p w:rsidR="00EB409C" w:rsidRPr="00674AB3" w:rsidRDefault="00EB409C" w:rsidP="00EB409C">
      <w:pPr>
        <w:autoSpaceDE/>
        <w:autoSpaceDN/>
        <w:jc w:val="right"/>
        <w:rPr>
          <w:rFonts w:asciiTheme="minorHAnsi" w:hAnsiTheme="minorHAnsi" w:cs="Arial"/>
          <w:sz w:val="24"/>
          <w:szCs w:val="24"/>
        </w:rPr>
      </w:pPr>
      <w:r w:rsidRPr="00674AB3">
        <w:rPr>
          <w:rFonts w:asciiTheme="minorHAnsi" w:hAnsiTheme="minorHAnsi" w:cs="Arial"/>
          <w:color w:val="000000"/>
          <w:sz w:val="24"/>
          <w:szCs w:val="24"/>
        </w:rPr>
        <w:t xml:space="preserve">Plenário Vereador José </w:t>
      </w:r>
      <w:proofErr w:type="spellStart"/>
      <w:r w:rsidRPr="00674AB3">
        <w:rPr>
          <w:rFonts w:asciiTheme="minorHAnsi" w:hAnsiTheme="minorHAnsi" w:cs="Arial"/>
          <w:color w:val="000000"/>
          <w:sz w:val="24"/>
          <w:szCs w:val="24"/>
        </w:rPr>
        <w:t>Chiquetto</w:t>
      </w:r>
      <w:proofErr w:type="spellEnd"/>
      <w:r w:rsidRPr="00674AB3">
        <w:rPr>
          <w:rFonts w:asciiTheme="minorHAnsi" w:hAnsiTheme="minorHAnsi" w:cs="Arial"/>
          <w:color w:val="000000"/>
          <w:sz w:val="24"/>
          <w:szCs w:val="24"/>
        </w:rPr>
        <w:t>,</w:t>
      </w:r>
    </w:p>
    <w:p w:rsidR="00EB409C" w:rsidRPr="00674AB3" w:rsidRDefault="00EB409C" w:rsidP="00EB409C">
      <w:pPr>
        <w:autoSpaceDE/>
        <w:autoSpaceDN/>
        <w:jc w:val="right"/>
        <w:rPr>
          <w:rFonts w:asciiTheme="minorHAnsi" w:hAnsiTheme="minorHAnsi" w:cs="Arial"/>
          <w:color w:val="000000"/>
          <w:sz w:val="24"/>
          <w:szCs w:val="24"/>
        </w:rPr>
      </w:pPr>
      <w:r w:rsidRPr="00674AB3">
        <w:rPr>
          <w:rFonts w:asciiTheme="minorHAnsi" w:hAnsiTheme="minorHAnsi" w:cs="Arial"/>
          <w:color w:val="000000"/>
          <w:sz w:val="24"/>
          <w:szCs w:val="24"/>
        </w:rPr>
        <w:t xml:space="preserve">Louveira, </w:t>
      </w:r>
      <w:r w:rsidR="0045131F" w:rsidRPr="00674AB3">
        <w:rPr>
          <w:rFonts w:asciiTheme="minorHAnsi" w:hAnsiTheme="minorHAnsi" w:cs="Arial"/>
          <w:color w:val="000000"/>
          <w:sz w:val="24"/>
          <w:szCs w:val="24"/>
        </w:rPr>
        <w:t>30</w:t>
      </w:r>
      <w:r w:rsidRPr="00674AB3">
        <w:rPr>
          <w:rFonts w:asciiTheme="minorHAnsi" w:hAnsiTheme="minorHAnsi" w:cs="Arial"/>
          <w:color w:val="000000"/>
          <w:sz w:val="24"/>
          <w:szCs w:val="24"/>
        </w:rPr>
        <w:t xml:space="preserve"> de abril</w:t>
      </w:r>
      <w:proofErr w:type="gramStart"/>
      <w:r w:rsidRPr="00674AB3">
        <w:rPr>
          <w:rFonts w:asciiTheme="minorHAnsi" w:hAnsiTheme="minorHAnsi" w:cs="Arial"/>
          <w:color w:val="000000"/>
          <w:sz w:val="24"/>
          <w:szCs w:val="24"/>
        </w:rPr>
        <w:t xml:space="preserve">  </w:t>
      </w:r>
      <w:proofErr w:type="gramEnd"/>
      <w:r w:rsidRPr="00674AB3">
        <w:rPr>
          <w:rFonts w:asciiTheme="minorHAnsi" w:hAnsiTheme="minorHAnsi" w:cs="Arial"/>
          <w:color w:val="000000"/>
          <w:sz w:val="24"/>
          <w:szCs w:val="24"/>
        </w:rPr>
        <w:t>de 2013.</w:t>
      </w:r>
    </w:p>
    <w:p w:rsidR="00EB409C" w:rsidRPr="00674AB3" w:rsidRDefault="00EB409C" w:rsidP="00EB409C">
      <w:pPr>
        <w:autoSpaceDE/>
        <w:autoSpaceDN/>
        <w:jc w:val="right"/>
        <w:rPr>
          <w:rFonts w:asciiTheme="minorHAnsi" w:hAnsiTheme="minorHAnsi" w:cs="Arial"/>
          <w:color w:val="000000"/>
          <w:sz w:val="24"/>
          <w:szCs w:val="24"/>
        </w:rPr>
      </w:pPr>
    </w:p>
    <w:p w:rsidR="00EB409C" w:rsidRDefault="00EB409C" w:rsidP="00EB409C">
      <w:pPr>
        <w:autoSpaceDE/>
        <w:autoSpaceDN/>
        <w:jc w:val="right"/>
        <w:rPr>
          <w:rFonts w:asciiTheme="minorHAnsi" w:hAnsiTheme="minorHAnsi" w:cs="Arial"/>
          <w:color w:val="000000"/>
          <w:sz w:val="24"/>
          <w:szCs w:val="24"/>
        </w:rPr>
      </w:pPr>
    </w:p>
    <w:p w:rsidR="00674AB3" w:rsidRDefault="00674AB3" w:rsidP="00EB409C">
      <w:pPr>
        <w:autoSpaceDE/>
        <w:autoSpaceDN/>
        <w:jc w:val="right"/>
        <w:rPr>
          <w:rFonts w:asciiTheme="minorHAnsi" w:hAnsiTheme="minorHAnsi" w:cs="Arial"/>
          <w:color w:val="000000"/>
          <w:sz w:val="24"/>
          <w:szCs w:val="24"/>
        </w:rPr>
      </w:pPr>
    </w:p>
    <w:p w:rsidR="00674AB3" w:rsidRDefault="00674AB3" w:rsidP="00EB409C">
      <w:pPr>
        <w:autoSpaceDE/>
        <w:autoSpaceDN/>
        <w:jc w:val="right"/>
        <w:rPr>
          <w:rFonts w:asciiTheme="minorHAnsi" w:hAnsiTheme="minorHAnsi" w:cs="Arial"/>
          <w:color w:val="000000"/>
          <w:sz w:val="24"/>
          <w:szCs w:val="24"/>
        </w:rPr>
      </w:pPr>
    </w:p>
    <w:p w:rsidR="00674AB3" w:rsidRDefault="00674AB3" w:rsidP="00EB409C">
      <w:pPr>
        <w:autoSpaceDE/>
        <w:autoSpaceDN/>
        <w:jc w:val="right"/>
        <w:rPr>
          <w:rFonts w:asciiTheme="minorHAnsi" w:hAnsiTheme="minorHAnsi" w:cs="Arial"/>
          <w:color w:val="000000"/>
          <w:sz w:val="24"/>
          <w:szCs w:val="24"/>
        </w:rPr>
      </w:pPr>
    </w:p>
    <w:p w:rsidR="00674AB3" w:rsidRPr="00674AB3" w:rsidRDefault="00674AB3" w:rsidP="00EB409C">
      <w:pPr>
        <w:autoSpaceDE/>
        <w:autoSpaceDN/>
        <w:jc w:val="right"/>
        <w:rPr>
          <w:rFonts w:asciiTheme="minorHAnsi" w:hAnsiTheme="minorHAnsi" w:cs="Arial"/>
          <w:color w:val="000000"/>
          <w:sz w:val="24"/>
          <w:szCs w:val="24"/>
        </w:rPr>
      </w:pPr>
    </w:p>
    <w:p w:rsidR="000D5856" w:rsidRPr="00674AB3" w:rsidRDefault="00EB409C" w:rsidP="000D5856">
      <w:pPr>
        <w:autoSpaceDE/>
        <w:autoSpaceDN/>
        <w:jc w:val="center"/>
        <w:rPr>
          <w:rFonts w:asciiTheme="minorHAnsi" w:hAnsiTheme="minorHAnsi" w:cs="Arial"/>
          <w:b/>
          <w:color w:val="000000"/>
          <w:sz w:val="24"/>
          <w:szCs w:val="24"/>
        </w:rPr>
      </w:pPr>
      <w:r w:rsidRPr="00674AB3">
        <w:rPr>
          <w:rFonts w:asciiTheme="minorHAnsi" w:hAnsiTheme="minorHAnsi" w:cs="Arial"/>
          <w:b/>
          <w:color w:val="000000"/>
          <w:sz w:val="24"/>
          <w:szCs w:val="24"/>
        </w:rPr>
        <w:t>MAURO CHIQUITO</w:t>
      </w:r>
    </w:p>
    <w:p w:rsidR="006B692B" w:rsidRPr="00674AB3" w:rsidRDefault="00EB409C" w:rsidP="000D5856">
      <w:pPr>
        <w:autoSpaceDE/>
        <w:autoSpaceDN/>
        <w:jc w:val="center"/>
        <w:rPr>
          <w:rFonts w:asciiTheme="minorHAnsi" w:hAnsiTheme="minorHAnsi" w:cs="Arial"/>
          <w:b/>
          <w:color w:val="000000"/>
          <w:sz w:val="24"/>
          <w:szCs w:val="24"/>
        </w:rPr>
      </w:pPr>
      <w:r w:rsidRPr="00674AB3">
        <w:rPr>
          <w:rFonts w:asciiTheme="minorHAnsi" w:hAnsiTheme="minorHAnsi" w:cs="Arial"/>
          <w:color w:val="000000"/>
          <w:sz w:val="24"/>
          <w:szCs w:val="24"/>
        </w:rPr>
        <w:t>Vereador</w:t>
      </w:r>
    </w:p>
    <w:sectPr w:rsidR="006B692B" w:rsidRPr="00674AB3" w:rsidSect="000D5856">
      <w:headerReference w:type="default" r:id="rId6"/>
      <w:pgSz w:w="11906" w:h="16838"/>
      <w:pgMar w:top="1701" w:right="1134" w:bottom="1134" w:left="1701" w:header="708" w:footer="1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1F" w:rsidRDefault="0045131F" w:rsidP="0045131F">
      <w:r>
        <w:separator/>
      </w:r>
    </w:p>
  </w:endnote>
  <w:endnote w:type="continuationSeparator" w:id="0">
    <w:p w:rsidR="0045131F" w:rsidRDefault="0045131F" w:rsidP="00451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1F" w:rsidRDefault="0045131F" w:rsidP="0045131F">
      <w:r>
        <w:separator/>
      </w:r>
    </w:p>
  </w:footnote>
  <w:footnote w:type="continuationSeparator" w:id="0">
    <w:p w:rsidR="0045131F" w:rsidRDefault="0045131F" w:rsidP="00451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1F" w:rsidRDefault="0045131F" w:rsidP="0045131F">
    <w:pPr>
      <w:pStyle w:val="Cabealho"/>
      <w:jc w:val="center"/>
      <w:rPr>
        <w:rFonts w:ascii="Calibri" w:hAnsi="Calibri"/>
        <w:b/>
        <w:sz w:val="40"/>
        <w:szCs w:val="40"/>
      </w:rPr>
    </w:pPr>
    <w:r>
      <w:rPr>
        <w:noProof/>
      </w:rPr>
      <w:drawing>
        <wp:anchor distT="0" distB="0" distL="114300" distR="114300" simplePos="0" relativeHeight="251660288" behindDoc="1" locked="0" layoutInCell="1" allowOverlap="1">
          <wp:simplePos x="0" y="0"/>
          <wp:positionH relativeFrom="margin">
            <wp:posOffset>-222885</wp:posOffset>
          </wp:positionH>
          <wp:positionV relativeFrom="margin">
            <wp:posOffset>-821055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w:t>
    </w:r>
    <w:proofErr w:type="gramStart"/>
    <w:r w:rsidRPr="00B4339E">
      <w:rPr>
        <w:rFonts w:ascii="Calibri" w:hAnsi="Calibri"/>
        <w:b/>
        <w:sz w:val="40"/>
        <w:szCs w:val="40"/>
      </w:rPr>
      <w:t xml:space="preserve">  </w:t>
    </w:r>
    <w:proofErr w:type="gramEnd"/>
    <w:r w:rsidRPr="00B4339E">
      <w:rPr>
        <w:rFonts w:ascii="Calibri" w:hAnsi="Calibri"/>
        <w:b/>
        <w:sz w:val="40"/>
        <w:szCs w:val="40"/>
      </w:rPr>
      <w:t>MUNICIPAL  DE  LOUVEIRA</w:t>
    </w:r>
  </w:p>
  <w:p w:rsidR="0045131F" w:rsidRPr="00F0176A" w:rsidRDefault="0045131F" w:rsidP="0045131F">
    <w:pPr>
      <w:pStyle w:val="Cabealho"/>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w:t>
    </w:r>
    <w:proofErr w:type="spellStart"/>
    <w:r w:rsidRPr="00AD6589">
      <w:rPr>
        <w:rFonts w:ascii="Calibri" w:hAnsi="Calibri" w:cs="Arial"/>
        <w:color w:val="000000"/>
        <w:sz w:val="14"/>
        <w:szCs w:val="14"/>
      </w:rPr>
      <w:t>Bevilacqua</w:t>
    </w:r>
    <w:proofErr w:type="spellEnd"/>
    <w:r w:rsidRPr="00AD6589">
      <w:rPr>
        <w:rFonts w:ascii="Calibri" w:hAnsi="Calibri" w:cs="Arial"/>
        <w:color w:val="000000"/>
        <w:sz w:val="14"/>
        <w:szCs w:val="14"/>
      </w:rPr>
      <w:t xml:space="preserve">, 35 – Bairro </w:t>
    </w:r>
    <w:proofErr w:type="spellStart"/>
    <w:r w:rsidRPr="00AD6589">
      <w:rPr>
        <w:rFonts w:ascii="Calibri" w:hAnsi="Calibri" w:cs="Arial"/>
        <w:color w:val="000000"/>
        <w:sz w:val="14"/>
        <w:szCs w:val="14"/>
      </w:rPr>
      <w:t>Guembê</w:t>
    </w:r>
    <w:proofErr w:type="spellEnd"/>
    <w:r w:rsidRPr="00AD6589">
      <w:rPr>
        <w:rFonts w:ascii="Calibri" w:hAnsi="Calibri" w:cs="Arial"/>
        <w:color w:val="000000"/>
        <w:sz w:val="14"/>
        <w:szCs w:val="14"/>
      </w:rPr>
      <w:t xml:space="preserve"> - CEP: 13290-000 – Louveira –São Paulo</w:t>
    </w:r>
    <w:proofErr w:type="gramStart"/>
    <w:r w:rsidRPr="00AD6589">
      <w:rPr>
        <w:rFonts w:ascii="Calibri" w:hAnsi="Calibri" w:cs="Arial"/>
        <w:color w:val="000000"/>
        <w:sz w:val="14"/>
        <w:szCs w:val="14"/>
      </w:rPr>
      <w:t xml:space="preserve">  </w:t>
    </w:r>
    <w:proofErr w:type="gramEnd"/>
    <w:r w:rsidRPr="00AD6589">
      <w:rPr>
        <w:rFonts w:ascii="Calibri" w:hAnsi="Calibri" w:cs="Arial"/>
        <w:color w:val="000000"/>
        <w:sz w:val="14"/>
        <w:szCs w:val="14"/>
      </w:rPr>
      <w:t xml:space="preserve">-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cs="Arial"/>
        <w:color w:val="000000"/>
        <w:sz w:val="14"/>
        <w:szCs w:val="14"/>
      </w:rPr>
      <w:t>-Fone: (19) 3878-9420</w:t>
    </w:r>
  </w:p>
  <w:p w:rsidR="0045131F" w:rsidRPr="00802ADA" w:rsidRDefault="0045131F" w:rsidP="0045131F">
    <w:pPr>
      <w:rPr>
        <w:rFonts w:ascii="Calibri" w:hAnsi="Calibri"/>
        <w:b/>
        <w:sz w:val="16"/>
        <w:szCs w:val="16"/>
      </w:rPr>
    </w:pPr>
  </w:p>
  <w:p w:rsidR="0045131F" w:rsidRPr="0045131F" w:rsidRDefault="0045131F" w:rsidP="0045131F">
    <w:pPr>
      <w:rPr>
        <w:rFonts w:ascii="Calibri" w:hAnsi="Calibri"/>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6B692B"/>
    <w:rsid w:val="000D5856"/>
    <w:rsid w:val="001810C7"/>
    <w:rsid w:val="003A5547"/>
    <w:rsid w:val="003E310E"/>
    <w:rsid w:val="0045131F"/>
    <w:rsid w:val="00674AB3"/>
    <w:rsid w:val="006B692B"/>
    <w:rsid w:val="008A1D43"/>
    <w:rsid w:val="008B2191"/>
    <w:rsid w:val="00EB409C"/>
    <w:rsid w:val="00EF32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2B"/>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131F"/>
    <w:pPr>
      <w:tabs>
        <w:tab w:val="center" w:pos="4252"/>
        <w:tab w:val="right" w:pos="8504"/>
      </w:tabs>
    </w:pPr>
  </w:style>
  <w:style w:type="character" w:customStyle="1" w:styleId="CabealhoChar">
    <w:name w:val="Cabeçalho Char"/>
    <w:basedOn w:val="Fontepargpadro"/>
    <w:link w:val="Cabealho"/>
    <w:uiPriority w:val="99"/>
    <w:rsid w:val="0045131F"/>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45131F"/>
    <w:pPr>
      <w:tabs>
        <w:tab w:val="center" w:pos="4252"/>
        <w:tab w:val="right" w:pos="8504"/>
      </w:tabs>
    </w:pPr>
  </w:style>
  <w:style w:type="character" w:customStyle="1" w:styleId="RodapChar">
    <w:name w:val="Rodapé Char"/>
    <w:basedOn w:val="Fontepargpadro"/>
    <w:link w:val="Rodap"/>
    <w:uiPriority w:val="99"/>
    <w:semiHidden/>
    <w:rsid w:val="0045131F"/>
    <w:rPr>
      <w:rFonts w:ascii="Times New Roman" w:eastAsia="Times New Roman" w:hAnsi="Times New Roman" w:cs="Times New Roman"/>
      <w:sz w:val="20"/>
      <w:szCs w:val="20"/>
      <w:lang w:eastAsia="pt-BR"/>
    </w:rPr>
  </w:style>
  <w:style w:type="character" w:styleId="Hyperlink">
    <w:name w:val="Hyperlink"/>
    <w:basedOn w:val="Fontepargpadro"/>
    <w:rsid w:val="004513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303</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Maíta</dc:creator>
  <cp:keywords/>
  <dc:description/>
  <cp:lastModifiedBy>CML</cp:lastModifiedBy>
  <cp:revision>4</cp:revision>
  <cp:lastPrinted>2013-04-29T20:07:00Z</cp:lastPrinted>
  <dcterms:created xsi:type="dcterms:W3CDTF">2013-04-17T14:04:00Z</dcterms:created>
  <dcterms:modified xsi:type="dcterms:W3CDTF">2013-04-30T18:29:00Z</dcterms:modified>
</cp:coreProperties>
</file>