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021FC" w:rsidRPr="00E515AB" w:rsidRDefault="00B021FC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D85504">
        <w:rPr>
          <w:rFonts w:asciiTheme="minorHAnsi" w:hAnsiTheme="minorHAnsi" w:cs="Arial"/>
          <w:b/>
          <w:sz w:val="24"/>
          <w:szCs w:val="24"/>
          <w:u w:val="single"/>
        </w:rPr>
        <w:t>191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B021FC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160437">
        <w:rPr>
          <w:rFonts w:asciiTheme="minorHAnsi" w:hAnsiTheme="minorHAnsi" w:cs="Arial"/>
          <w:sz w:val="24"/>
          <w:szCs w:val="24"/>
        </w:rPr>
        <w:t xml:space="preserve">no sentido </w:t>
      </w:r>
      <w:r w:rsidR="00A00763">
        <w:rPr>
          <w:rFonts w:asciiTheme="minorHAnsi" w:hAnsiTheme="minorHAnsi" w:cs="Arial"/>
          <w:sz w:val="24"/>
          <w:szCs w:val="24"/>
        </w:rPr>
        <w:t>implantar grades nos bueiros da cidade.</w:t>
      </w:r>
    </w:p>
    <w:p w:rsidR="000E2A10" w:rsidRDefault="000E2A10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021FC" w:rsidRDefault="00B021FC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B021FC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B021FC">
        <w:rPr>
          <w:rFonts w:ascii="Calibri" w:hAnsi="Calibri" w:cs="Courier New"/>
          <w:sz w:val="24"/>
          <w:szCs w:val="24"/>
        </w:rPr>
        <w:t>m</w:t>
      </w:r>
      <w:r w:rsidR="00E76105">
        <w:rPr>
          <w:rFonts w:ascii="Calibri" w:hAnsi="Calibri" w:cs="Courier New"/>
          <w:sz w:val="24"/>
          <w:szCs w:val="24"/>
        </w:rPr>
        <w:t xml:space="preserve">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B021FC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B021FC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60437" w:rsidRDefault="000372FD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76940">
        <w:rPr>
          <w:rFonts w:asciiTheme="minorHAnsi" w:hAnsiTheme="minorHAnsi" w:cs="Arial"/>
          <w:sz w:val="24"/>
          <w:szCs w:val="24"/>
        </w:rPr>
        <w:t>,</w:t>
      </w:r>
      <w:r w:rsidR="00A63BDC">
        <w:rPr>
          <w:rFonts w:asciiTheme="minorHAnsi" w:hAnsiTheme="minorHAnsi" w:cs="Arial"/>
          <w:sz w:val="24"/>
          <w:szCs w:val="24"/>
        </w:rPr>
        <w:t xml:space="preserve"> devido ao fato </w:t>
      </w:r>
      <w:r w:rsidR="00160437">
        <w:rPr>
          <w:rFonts w:asciiTheme="minorHAnsi" w:hAnsiTheme="minorHAnsi" w:cs="Arial"/>
          <w:sz w:val="24"/>
          <w:szCs w:val="24"/>
        </w:rPr>
        <w:t xml:space="preserve">de </w:t>
      </w:r>
      <w:r w:rsidR="00A00763">
        <w:rPr>
          <w:rFonts w:asciiTheme="minorHAnsi" w:hAnsiTheme="minorHAnsi" w:cs="Arial"/>
          <w:sz w:val="24"/>
          <w:szCs w:val="24"/>
        </w:rPr>
        <w:t>que alguns se encontram com aberturas enormes</w:t>
      </w:r>
      <w:r w:rsidR="00E95FBF">
        <w:rPr>
          <w:rFonts w:asciiTheme="minorHAnsi" w:hAnsiTheme="minorHAnsi" w:cs="Arial"/>
          <w:sz w:val="24"/>
          <w:szCs w:val="24"/>
        </w:rPr>
        <w:t>,</w:t>
      </w:r>
      <w:r w:rsidR="00A00763">
        <w:rPr>
          <w:rFonts w:asciiTheme="minorHAnsi" w:hAnsiTheme="minorHAnsi" w:cs="Arial"/>
          <w:sz w:val="24"/>
          <w:szCs w:val="24"/>
        </w:rPr>
        <w:t xml:space="preserve"> trazendo riscos </w:t>
      </w:r>
      <w:proofErr w:type="gramStart"/>
      <w:r w:rsidR="00A00763">
        <w:rPr>
          <w:rFonts w:asciiTheme="minorHAnsi" w:hAnsiTheme="minorHAnsi" w:cs="Arial"/>
          <w:sz w:val="24"/>
          <w:szCs w:val="24"/>
        </w:rPr>
        <w:t>as</w:t>
      </w:r>
      <w:proofErr w:type="gramEnd"/>
      <w:r w:rsidR="00A00763">
        <w:rPr>
          <w:rFonts w:asciiTheme="minorHAnsi" w:hAnsiTheme="minorHAnsi" w:cs="Arial"/>
          <w:sz w:val="24"/>
          <w:szCs w:val="24"/>
        </w:rPr>
        <w:t xml:space="preserve"> pessoas que transitam por perto, podendo até cair, bem como causando entupimento nos esgotos.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01" w:rsidRDefault="003A0701">
      <w:r>
        <w:separator/>
      </w:r>
    </w:p>
  </w:endnote>
  <w:endnote w:type="continuationSeparator" w:id="0">
    <w:p w:rsidR="003A0701" w:rsidRDefault="003A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01" w:rsidRPr="00CE55FE" w:rsidRDefault="003A0701" w:rsidP="00CE55FE">
      <w:pPr>
        <w:pStyle w:val="Rodap"/>
      </w:pPr>
    </w:p>
  </w:footnote>
  <w:footnote w:type="continuationSeparator" w:id="0">
    <w:p w:rsidR="003A0701" w:rsidRDefault="003A0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2D61DE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2D61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60437"/>
    <w:rsid w:val="00171B05"/>
    <w:rsid w:val="00176940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81072"/>
    <w:rsid w:val="002A644B"/>
    <w:rsid w:val="002B73E6"/>
    <w:rsid w:val="002B7AB1"/>
    <w:rsid w:val="002D61DE"/>
    <w:rsid w:val="002E5983"/>
    <w:rsid w:val="002F6443"/>
    <w:rsid w:val="00363AB3"/>
    <w:rsid w:val="00374C40"/>
    <w:rsid w:val="003A0701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A35B1"/>
    <w:rsid w:val="005B03EB"/>
    <w:rsid w:val="005B4A55"/>
    <w:rsid w:val="005C3916"/>
    <w:rsid w:val="005C7E5C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601E2"/>
    <w:rsid w:val="00777D63"/>
    <w:rsid w:val="00781F58"/>
    <w:rsid w:val="00796DE5"/>
    <w:rsid w:val="007B43CB"/>
    <w:rsid w:val="007E4BB6"/>
    <w:rsid w:val="00800F47"/>
    <w:rsid w:val="00806201"/>
    <w:rsid w:val="00844DCC"/>
    <w:rsid w:val="0085378D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0763"/>
    <w:rsid w:val="00A027C4"/>
    <w:rsid w:val="00A15D9C"/>
    <w:rsid w:val="00A44F30"/>
    <w:rsid w:val="00A56FD3"/>
    <w:rsid w:val="00A63BDC"/>
    <w:rsid w:val="00AB3A33"/>
    <w:rsid w:val="00AC3C20"/>
    <w:rsid w:val="00AF28C3"/>
    <w:rsid w:val="00AF3151"/>
    <w:rsid w:val="00AF729F"/>
    <w:rsid w:val="00B021FC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4EAA"/>
    <w:rsid w:val="00C06F99"/>
    <w:rsid w:val="00C37DCB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85504"/>
    <w:rsid w:val="00D91936"/>
    <w:rsid w:val="00DB38C3"/>
    <w:rsid w:val="00DC16F4"/>
    <w:rsid w:val="00DC1E1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95FBF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6B90-4D5D-4123-9623-1BD3AFDB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17</cp:revision>
  <cp:lastPrinted>2013-01-14T17:52:00Z</cp:lastPrinted>
  <dcterms:created xsi:type="dcterms:W3CDTF">2013-03-15T14:22:00Z</dcterms:created>
  <dcterms:modified xsi:type="dcterms:W3CDTF">2013-03-15T18:41:00Z</dcterms:modified>
</cp:coreProperties>
</file>