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58" w:rsidRPr="00EF3B6E" w:rsidRDefault="008F4E58" w:rsidP="008F4E58">
      <w:pPr>
        <w:pStyle w:val="Cabealho"/>
        <w:jc w:val="center"/>
        <w:rPr>
          <w:rFonts w:asciiTheme="minorHAnsi" w:hAnsiTheme="minorHAnsi" w:cs="Courier New"/>
          <w:b/>
          <w:sz w:val="22"/>
          <w:szCs w:val="22"/>
        </w:rPr>
      </w:pPr>
      <w:r w:rsidRPr="00EF3B6E">
        <w:rPr>
          <w:rFonts w:asciiTheme="minorHAnsi" w:hAnsiTheme="minorHAnsi" w:cs="Courier New"/>
          <w:sz w:val="22"/>
          <w:szCs w:val="22"/>
        </w:rPr>
        <w:t xml:space="preserve">    </w:t>
      </w:r>
    </w:p>
    <w:p w:rsidR="00CE6821" w:rsidRDefault="00CE6821" w:rsidP="008F4E58">
      <w:pPr>
        <w:pStyle w:val="Ttulo1"/>
        <w:jc w:val="center"/>
        <w:rPr>
          <w:rFonts w:asciiTheme="minorHAnsi" w:hAnsiTheme="minorHAnsi" w:cs="Courier New"/>
          <w:sz w:val="22"/>
          <w:szCs w:val="22"/>
        </w:rPr>
      </w:pPr>
    </w:p>
    <w:p w:rsidR="00CE6821" w:rsidRDefault="00CE6821" w:rsidP="008F4E58">
      <w:pPr>
        <w:pStyle w:val="Ttulo1"/>
        <w:jc w:val="center"/>
        <w:rPr>
          <w:rFonts w:asciiTheme="minorHAnsi" w:hAnsiTheme="minorHAnsi" w:cs="Courier New"/>
          <w:sz w:val="22"/>
          <w:szCs w:val="22"/>
        </w:rPr>
      </w:pPr>
    </w:p>
    <w:p w:rsidR="008F4E58" w:rsidRPr="00EF3B6E" w:rsidRDefault="003A1563" w:rsidP="008F4E58">
      <w:pPr>
        <w:pStyle w:val="Ttulo1"/>
        <w:jc w:val="center"/>
        <w:rPr>
          <w:rFonts w:asciiTheme="minorHAnsi" w:hAnsiTheme="minorHAnsi" w:cs="Courier New"/>
          <w:sz w:val="22"/>
          <w:szCs w:val="22"/>
        </w:rPr>
      </w:pPr>
      <w:r w:rsidRPr="00EF3B6E">
        <w:rPr>
          <w:rFonts w:asciiTheme="minorHAnsi" w:hAnsiTheme="minorHAnsi" w:cs="Courier New"/>
          <w:sz w:val="22"/>
          <w:szCs w:val="22"/>
        </w:rPr>
        <w:t>INDICAÇÃO N.º</w:t>
      </w:r>
      <w:r w:rsidR="00CE6821">
        <w:rPr>
          <w:rFonts w:asciiTheme="minorHAnsi" w:hAnsiTheme="minorHAnsi" w:cs="Courier New"/>
          <w:sz w:val="22"/>
          <w:szCs w:val="22"/>
        </w:rPr>
        <w:t xml:space="preserve"> 394/2013</w:t>
      </w:r>
      <w:r w:rsidRPr="00EF3B6E">
        <w:rPr>
          <w:rFonts w:asciiTheme="minorHAnsi" w:hAnsiTheme="minorHAnsi" w:cs="Courier New"/>
          <w:sz w:val="22"/>
          <w:szCs w:val="22"/>
        </w:rPr>
        <w:t xml:space="preserve"> </w:t>
      </w:r>
    </w:p>
    <w:p w:rsidR="008F4E58" w:rsidRDefault="008F4E58" w:rsidP="008F4E58">
      <w:pPr>
        <w:jc w:val="center"/>
        <w:rPr>
          <w:rFonts w:asciiTheme="minorHAnsi" w:hAnsiTheme="minorHAnsi" w:cs="Courier New"/>
          <w:sz w:val="22"/>
          <w:szCs w:val="22"/>
        </w:rPr>
      </w:pPr>
    </w:p>
    <w:p w:rsidR="00CE6821" w:rsidRPr="00EF3B6E" w:rsidRDefault="00CE6821" w:rsidP="008F4E58">
      <w:pPr>
        <w:jc w:val="center"/>
        <w:rPr>
          <w:rFonts w:asciiTheme="minorHAnsi" w:hAnsiTheme="minorHAnsi" w:cs="Courier New"/>
          <w:sz w:val="22"/>
          <w:szCs w:val="22"/>
        </w:rPr>
      </w:pPr>
    </w:p>
    <w:p w:rsidR="008F4E58" w:rsidRPr="00EF3B6E" w:rsidRDefault="008F4E58" w:rsidP="008F4E58">
      <w:pPr>
        <w:rPr>
          <w:rFonts w:asciiTheme="minorHAnsi" w:hAnsiTheme="minorHAnsi" w:cs="Courier New"/>
          <w:sz w:val="22"/>
          <w:szCs w:val="22"/>
        </w:rPr>
      </w:pPr>
    </w:p>
    <w:p w:rsidR="008F4E58" w:rsidRPr="00EF3B6E" w:rsidRDefault="008F4E58" w:rsidP="00B55CF4">
      <w:pPr>
        <w:spacing w:line="360" w:lineRule="auto"/>
        <w:jc w:val="both"/>
        <w:rPr>
          <w:rFonts w:asciiTheme="minorHAnsi" w:hAnsiTheme="minorHAnsi" w:cs="Courier New"/>
          <w:sz w:val="22"/>
          <w:szCs w:val="22"/>
        </w:rPr>
      </w:pPr>
      <w:r w:rsidRPr="00EF3B6E">
        <w:rPr>
          <w:rFonts w:asciiTheme="minorHAnsi" w:hAnsiTheme="minorHAnsi" w:cs="Courier New"/>
          <w:b/>
          <w:sz w:val="22"/>
          <w:szCs w:val="22"/>
        </w:rPr>
        <w:t xml:space="preserve"> </w:t>
      </w:r>
      <w:r w:rsidRPr="00EF3B6E">
        <w:rPr>
          <w:rFonts w:asciiTheme="minorHAnsi" w:hAnsiTheme="minorHAnsi" w:cs="Courier New"/>
          <w:b/>
          <w:sz w:val="22"/>
          <w:szCs w:val="22"/>
        </w:rPr>
        <w:tab/>
        <w:t xml:space="preserve">                 INDICO</w:t>
      </w:r>
      <w:r w:rsidRPr="00EF3B6E">
        <w:rPr>
          <w:rFonts w:asciiTheme="minorHAnsi" w:hAnsiTheme="minorHAnsi" w:cs="Courier New"/>
          <w:sz w:val="22"/>
          <w:szCs w:val="22"/>
        </w:rPr>
        <w:t xml:space="preserve"> ao Digníssimo Chefe do Executivo Municipal de Louveira, para que sejam tomadas as devidas e necessárias providências através da Secretaria competente, </w:t>
      </w:r>
      <w:r w:rsidR="005B50FC" w:rsidRPr="00EF3B6E">
        <w:rPr>
          <w:rFonts w:asciiTheme="minorHAnsi" w:hAnsiTheme="minorHAnsi" w:cs="Courier New"/>
          <w:sz w:val="22"/>
          <w:szCs w:val="22"/>
        </w:rPr>
        <w:t>para que sej</w:t>
      </w:r>
      <w:r w:rsidR="003F1DA9" w:rsidRPr="00EF3B6E">
        <w:rPr>
          <w:rFonts w:asciiTheme="minorHAnsi" w:hAnsiTheme="minorHAnsi" w:cs="Courier New"/>
          <w:sz w:val="22"/>
          <w:szCs w:val="22"/>
        </w:rPr>
        <w:t xml:space="preserve">a </w:t>
      </w:r>
      <w:r w:rsidR="00EF3B6E" w:rsidRPr="00EF3B6E">
        <w:rPr>
          <w:rFonts w:asciiTheme="minorHAnsi" w:hAnsiTheme="minorHAnsi" w:cs="Courier New"/>
          <w:sz w:val="22"/>
          <w:szCs w:val="22"/>
        </w:rPr>
        <w:t>editado</w:t>
      </w:r>
      <w:r w:rsidR="003F1DA9" w:rsidRPr="00EF3B6E">
        <w:rPr>
          <w:rFonts w:asciiTheme="minorHAnsi" w:hAnsiTheme="minorHAnsi" w:cs="Courier New"/>
          <w:sz w:val="22"/>
          <w:szCs w:val="22"/>
        </w:rPr>
        <w:t xml:space="preserve"> Decreto M</w:t>
      </w:r>
      <w:r w:rsidR="005B50FC" w:rsidRPr="00EF3B6E">
        <w:rPr>
          <w:rFonts w:asciiTheme="minorHAnsi" w:hAnsiTheme="minorHAnsi" w:cs="Courier New"/>
          <w:sz w:val="22"/>
          <w:szCs w:val="22"/>
        </w:rPr>
        <w:t xml:space="preserve">unicipal regulamentando a </w:t>
      </w:r>
      <w:r w:rsidR="00B55CF4" w:rsidRPr="00EF3B6E">
        <w:rPr>
          <w:rFonts w:asciiTheme="minorHAnsi" w:hAnsiTheme="minorHAnsi" w:cs="Courier New"/>
          <w:sz w:val="22"/>
          <w:szCs w:val="22"/>
        </w:rPr>
        <w:t>L</w:t>
      </w:r>
      <w:r w:rsidR="005B50FC" w:rsidRPr="00EF3B6E">
        <w:rPr>
          <w:rFonts w:asciiTheme="minorHAnsi" w:hAnsiTheme="minorHAnsi" w:cs="Courier New"/>
          <w:sz w:val="22"/>
          <w:szCs w:val="22"/>
        </w:rPr>
        <w:t xml:space="preserve">ei </w:t>
      </w:r>
      <w:r w:rsidR="00B55CF4" w:rsidRPr="00EF3B6E">
        <w:rPr>
          <w:rFonts w:asciiTheme="minorHAnsi" w:hAnsiTheme="minorHAnsi" w:cs="Courier New"/>
          <w:sz w:val="22"/>
          <w:szCs w:val="22"/>
        </w:rPr>
        <w:t xml:space="preserve">Municipal </w:t>
      </w:r>
      <w:r w:rsidR="005B50FC" w:rsidRPr="00EF3B6E">
        <w:rPr>
          <w:rFonts w:asciiTheme="minorHAnsi" w:hAnsiTheme="minorHAnsi" w:cs="Courier New"/>
          <w:sz w:val="22"/>
          <w:szCs w:val="22"/>
        </w:rPr>
        <w:t>1</w:t>
      </w:r>
      <w:r w:rsidR="00B55CF4" w:rsidRPr="00EF3B6E">
        <w:rPr>
          <w:rFonts w:asciiTheme="minorHAnsi" w:hAnsiTheme="minorHAnsi" w:cs="Courier New"/>
          <w:sz w:val="22"/>
          <w:szCs w:val="22"/>
        </w:rPr>
        <w:t>.</w:t>
      </w:r>
      <w:r w:rsidR="005B50FC" w:rsidRPr="00EF3B6E">
        <w:rPr>
          <w:rFonts w:asciiTheme="minorHAnsi" w:hAnsiTheme="minorHAnsi" w:cs="Courier New"/>
          <w:sz w:val="22"/>
          <w:szCs w:val="22"/>
        </w:rPr>
        <w:t>964</w:t>
      </w:r>
      <w:r w:rsidR="00B55CF4" w:rsidRPr="00EF3B6E">
        <w:rPr>
          <w:rFonts w:asciiTheme="minorHAnsi" w:hAnsiTheme="minorHAnsi" w:cs="Courier New"/>
          <w:sz w:val="22"/>
          <w:szCs w:val="22"/>
        </w:rPr>
        <w:t>,</w:t>
      </w:r>
      <w:r w:rsidR="005B50FC" w:rsidRPr="00EF3B6E">
        <w:rPr>
          <w:rFonts w:asciiTheme="minorHAnsi" w:hAnsiTheme="minorHAnsi" w:cs="Courier New"/>
          <w:sz w:val="22"/>
          <w:szCs w:val="22"/>
        </w:rPr>
        <w:t xml:space="preserve"> de 18 de julho de 2008, que dispõe sobre a instalação de câmeras no entorno de agências bancárias e lotéricas, prevendo-se multas e fiscalização rígida sobre a questão.</w:t>
      </w:r>
    </w:p>
    <w:p w:rsidR="00B55CF4" w:rsidRPr="00EF3B6E" w:rsidRDefault="00B55CF4" w:rsidP="008F4E58">
      <w:pPr>
        <w:jc w:val="right"/>
        <w:rPr>
          <w:rFonts w:asciiTheme="minorHAnsi" w:hAnsiTheme="minorHAnsi" w:cs="Courier New"/>
          <w:sz w:val="22"/>
          <w:szCs w:val="22"/>
        </w:rPr>
      </w:pPr>
    </w:p>
    <w:p w:rsidR="00EF3B6E" w:rsidRDefault="00EF3B6E" w:rsidP="008F4E58">
      <w:pPr>
        <w:jc w:val="right"/>
        <w:rPr>
          <w:rFonts w:asciiTheme="minorHAnsi" w:hAnsiTheme="minorHAnsi" w:cs="Courier New"/>
          <w:sz w:val="22"/>
          <w:szCs w:val="22"/>
        </w:rPr>
      </w:pPr>
    </w:p>
    <w:p w:rsidR="008F4E58" w:rsidRPr="00EF3B6E" w:rsidRDefault="008F4E58" w:rsidP="008F4E58">
      <w:pPr>
        <w:jc w:val="right"/>
        <w:rPr>
          <w:rFonts w:asciiTheme="minorHAnsi" w:hAnsiTheme="minorHAnsi" w:cs="Courier New"/>
          <w:sz w:val="22"/>
          <w:szCs w:val="22"/>
        </w:rPr>
      </w:pPr>
      <w:r w:rsidRPr="00EF3B6E">
        <w:rPr>
          <w:rFonts w:asciiTheme="minorHAnsi" w:hAnsiTheme="minorHAnsi" w:cs="Courier New"/>
          <w:sz w:val="22"/>
          <w:szCs w:val="22"/>
        </w:rPr>
        <w:tab/>
      </w:r>
      <w:r w:rsidRPr="00EF3B6E">
        <w:rPr>
          <w:rFonts w:asciiTheme="minorHAnsi" w:hAnsiTheme="minorHAnsi" w:cs="Courier New"/>
          <w:sz w:val="22"/>
          <w:szCs w:val="22"/>
        </w:rPr>
        <w:tab/>
      </w:r>
      <w:r w:rsidRPr="00EF3B6E">
        <w:rPr>
          <w:rFonts w:asciiTheme="minorHAnsi" w:hAnsiTheme="minorHAnsi" w:cs="Courier New"/>
          <w:sz w:val="22"/>
          <w:szCs w:val="22"/>
        </w:rPr>
        <w:tab/>
      </w:r>
      <w:r w:rsidRPr="00EF3B6E">
        <w:rPr>
          <w:rFonts w:asciiTheme="minorHAnsi" w:hAnsiTheme="minorHAnsi" w:cs="Courier New"/>
          <w:sz w:val="22"/>
          <w:szCs w:val="22"/>
        </w:rPr>
        <w:tab/>
      </w:r>
      <w:r w:rsidRPr="00EF3B6E">
        <w:rPr>
          <w:rFonts w:asciiTheme="minorHAnsi" w:hAnsiTheme="minorHAnsi" w:cs="Courier New"/>
          <w:sz w:val="22"/>
          <w:szCs w:val="22"/>
        </w:rPr>
        <w:tab/>
      </w:r>
    </w:p>
    <w:p w:rsidR="008F4E58" w:rsidRPr="00EF3B6E" w:rsidRDefault="008F4E58" w:rsidP="008F4E58">
      <w:pPr>
        <w:jc w:val="right"/>
        <w:rPr>
          <w:rFonts w:asciiTheme="minorHAnsi" w:hAnsiTheme="minorHAnsi" w:cs="Courier New"/>
          <w:sz w:val="22"/>
          <w:szCs w:val="22"/>
        </w:rPr>
      </w:pPr>
      <w:r w:rsidRPr="00EF3B6E">
        <w:rPr>
          <w:rFonts w:asciiTheme="minorHAnsi" w:hAnsiTheme="minorHAnsi" w:cs="Courier New"/>
          <w:sz w:val="22"/>
          <w:szCs w:val="22"/>
        </w:rPr>
        <w:t xml:space="preserve">Plenário Vereador José </w:t>
      </w:r>
      <w:proofErr w:type="spellStart"/>
      <w:r w:rsidRPr="00EF3B6E">
        <w:rPr>
          <w:rFonts w:asciiTheme="minorHAnsi" w:hAnsiTheme="minorHAnsi" w:cs="Courier New"/>
          <w:sz w:val="22"/>
          <w:szCs w:val="22"/>
        </w:rPr>
        <w:t>Chiquetto</w:t>
      </w:r>
      <w:proofErr w:type="spellEnd"/>
      <w:r w:rsidRPr="00EF3B6E">
        <w:rPr>
          <w:rFonts w:asciiTheme="minorHAnsi" w:hAnsiTheme="minorHAnsi" w:cs="Courier New"/>
          <w:sz w:val="22"/>
          <w:szCs w:val="22"/>
        </w:rPr>
        <w:t>,</w:t>
      </w:r>
    </w:p>
    <w:p w:rsidR="008F4E58" w:rsidRPr="00EF3B6E" w:rsidRDefault="005B50FC" w:rsidP="008F4E58">
      <w:pPr>
        <w:jc w:val="right"/>
        <w:rPr>
          <w:rFonts w:asciiTheme="minorHAnsi" w:hAnsiTheme="minorHAnsi" w:cs="Courier New"/>
          <w:sz w:val="22"/>
          <w:szCs w:val="22"/>
        </w:rPr>
      </w:pPr>
      <w:r w:rsidRPr="00EF3B6E">
        <w:rPr>
          <w:rFonts w:asciiTheme="minorHAnsi" w:hAnsiTheme="minorHAnsi" w:cs="Courier New"/>
          <w:sz w:val="22"/>
          <w:szCs w:val="22"/>
        </w:rPr>
        <w:tab/>
      </w:r>
      <w:r w:rsidRPr="00EF3B6E">
        <w:rPr>
          <w:rFonts w:asciiTheme="minorHAnsi" w:hAnsiTheme="minorHAnsi" w:cs="Courier New"/>
          <w:sz w:val="22"/>
          <w:szCs w:val="22"/>
        </w:rPr>
        <w:tab/>
      </w:r>
      <w:r w:rsidR="00D91973" w:rsidRPr="00EF3B6E">
        <w:rPr>
          <w:rFonts w:asciiTheme="minorHAnsi" w:hAnsiTheme="minorHAnsi" w:cs="Courier New"/>
          <w:sz w:val="22"/>
          <w:szCs w:val="22"/>
        </w:rPr>
        <w:tab/>
      </w:r>
      <w:r w:rsidR="00D91973" w:rsidRPr="00EF3B6E">
        <w:rPr>
          <w:rFonts w:asciiTheme="minorHAnsi" w:hAnsiTheme="minorHAnsi" w:cs="Courier New"/>
          <w:sz w:val="22"/>
          <w:szCs w:val="22"/>
        </w:rPr>
        <w:tab/>
      </w:r>
      <w:r w:rsidR="00D91973" w:rsidRPr="00EF3B6E">
        <w:rPr>
          <w:rFonts w:asciiTheme="minorHAnsi" w:hAnsiTheme="minorHAnsi" w:cs="Courier New"/>
          <w:sz w:val="22"/>
          <w:szCs w:val="22"/>
        </w:rPr>
        <w:tab/>
      </w:r>
      <w:r w:rsidR="00D91973" w:rsidRPr="00EF3B6E">
        <w:rPr>
          <w:rFonts w:asciiTheme="minorHAnsi" w:hAnsiTheme="minorHAnsi" w:cs="Courier New"/>
          <w:sz w:val="22"/>
          <w:szCs w:val="22"/>
        </w:rPr>
        <w:tab/>
        <w:t xml:space="preserve">Louveira, </w:t>
      </w:r>
      <w:r w:rsidR="00EF3B6E" w:rsidRPr="00EF3B6E">
        <w:rPr>
          <w:rFonts w:asciiTheme="minorHAnsi" w:hAnsiTheme="minorHAnsi" w:cs="Courier New"/>
          <w:sz w:val="22"/>
          <w:szCs w:val="22"/>
        </w:rPr>
        <w:t>11</w:t>
      </w:r>
      <w:r w:rsidR="003A1563" w:rsidRPr="00EF3B6E">
        <w:rPr>
          <w:rFonts w:asciiTheme="minorHAnsi" w:hAnsiTheme="minorHAnsi" w:cs="Courier New"/>
          <w:sz w:val="22"/>
          <w:szCs w:val="22"/>
        </w:rPr>
        <w:t xml:space="preserve"> de </w:t>
      </w:r>
      <w:r w:rsidR="00EF3B6E" w:rsidRPr="00EF3B6E">
        <w:rPr>
          <w:rFonts w:asciiTheme="minorHAnsi" w:hAnsiTheme="minorHAnsi" w:cs="Courier New"/>
          <w:sz w:val="22"/>
          <w:szCs w:val="22"/>
        </w:rPr>
        <w:t>junho</w:t>
      </w:r>
      <w:r w:rsidR="003A1563" w:rsidRPr="00EF3B6E">
        <w:rPr>
          <w:rFonts w:asciiTheme="minorHAnsi" w:hAnsiTheme="minorHAnsi" w:cs="Courier New"/>
          <w:sz w:val="22"/>
          <w:szCs w:val="22"/>
        </w:rPr>
        <w:t xml:space="preserve"> </w:t>
      </w:r>
      <w:r w:rsidR="00D91973" w:rsidRPr="00EF3B6E">
        <w:rPr>
          <w:rFonts w:asciiTheme="minorHAnsi" w:hAnsiTheme="minorHAnsi" w:cs="Courier New"/>
          <w:sz w:val="22"/>
          <w:szCs w:val="22"/>
        </w:rPr>
        <w:t>de 2013</w:t>
      </w:r>
      <w:r w:rsidR="008F4E58" w:rsidRPr="00EF3B6E">
        <w:rPr>
          <w:rFonts w:asciiTheme="minorHAnsi" w:hAnsiTheme="minorHAnsi" w:cs="Courier New"/>
          <w:sz w:val="22"/>
          <w:szCs w:val="22"/>
        </w:rPr>
        <w:t>.</w:t>
      </w:r>
    </w:p>
    <w:p w:rsidR="008F4E58" w:rsidRPr="00EF3B6E" w:rsidRDefault="008F4E58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B55CF4" w:rsidRPr="00EF3B6E" w:rsidRDefault="00B55CF4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B55CF4" w:rsidRDefault="00B55CF4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EF3B6E" w:rsidRPr="00EF3B6E" w:rsidRDefault="00EF3B6E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B55CF4" w:rsidRPr="00EF3B6E" w:rsidRDefault="00B55CF4" w:rsidP="008F4E58">
      <w:pPr>
        <w:jc w:val="center"/>
        <w:rPr>
          <w:rFonts w:asciiTheme="minorHAnsi" w:hAnsiTheme="minorHAnsi" w:cs="Courier New"/>
          <w:sz w:val="22"/>
          <w:szCs w:val="22"/>
        </w:rPr>
      </w:pPr>
    </w:p>
    <w:p w:rsidR="00B55CF4" w:rsidRPr="00EF3B6E" w:rsidRDefault="00B55CF4" w:rsidP="008F4E58">
      <w:pPr>
        <w:jc w:val="center"/>
        <w:rPr>
          <w:rFonts w:asciiTheme="minorHAnsi" w:hAnsiTheme="minorHAnsi" w:cs="Courier New"/>
          <w:sz w:val="22"/>
          <w:szCs w:val="22"/>
        </w:rPr>
      </w:pPr>
    </w:p>
    <w:p w:rsidR="00324EC7" w:rsidRPr="00EF3B6E" w:rsidRDefault="00B55CF4" w:rsidP="008F4E58">
      <w:pPr>
        <w:jc w:val="center"/>
        <w:rPr>
          <w:rFonts w:asciiTheme="minorHAnsi" w:hAnsiTheme="minorHAnsi" w:cs="Courier New"/>
          <w:b/>
          <w:sz w:val="22"/>
          <w:szCs w:val="22"/>
        </w:rPr>
      </w:pPr>
      <w:r w:rsidRPr="00EF3B6E">
        <w:rPr>
          <w:rFonts w:asciiTheme="minorHAnsi" w:hAnsiTheme="minorHAnsi" w:cs="Courier New"/>
          <w:b/>
          <w:sz w:val="22"/>
          <w:szCs w:val="22"/>
        </w:rPr>
        <w:t>JOÃO EVANGELISTA PEREIRA</w:t>
      </w:r>
    </w:p>
    <w:p w:rsidR="00324EC7" w:rsidRPr="00EF3B6E" w:rsidRDefault="00324EC7" w:rsidP="008F4E58">
      <w:pPr>
        <w:jc w:val="center"/>
        <w:rPr>
          <w:rFonts w:asciiTheme="minorHAnsi" w:hAnsiTheme="minorHAnsi" w:cs="Courier New"/>
          <w:sz w:val="22"/>
          <w:szCs w:val="22"/>
        </w:rPr>
      </w:pPr>
      <w:r w:rsidRPr="00EF3B6E">
        <w:rPr>
          <w:rFonts w:asciiTheme="minorHAnsi" w:hAnsiTheme="minorHAnsi" w:cs="Courier New"/>
          <w:sz w:val="22"/>
          <w:szCs w:val="22"/>
        </w:rPr>
        <w:t>Vereador</w:t>
      </w:r>
    </w:p>
    <w:p w:rsidR="008F4E58" w:rsidRPr="00EF3B6E" w:rsidRDefault="008F4E58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8F4E58" w:rsidRPr="00EF3B6E" w:rsidRDefault="008F4E58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B55CF4" w:rsidRDefault="00B55CF4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CE6821" w:rsidRDefault="00CE6821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604011" w:rsidRPr="00EF3B6E" w:rsidRDefault="00604011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8F4E58" w:rsidRPr="00EF3B6E" w:rsidRDefault="008F4E58" w:rsidP="008F4E58">
      <w:pPr>
        <w:jc w:val="both"/>
        <w:rPr>
          <w:rFonts w:asciiTheme="minorHAnsi" w:hAnsiTheme="minorHAnsi" w:cs="Courier New"/>
          <w:sz w:val="22"/>
          <w:szCs w:val="22"/>
        </w:rPr>
      </w:pPr>
    </w:p>
    <w:p w:rsidR="008F4E58" w:rsidRPr="00EF3B6E" w:rsidRDefault="008F4E58" w:rsidP="008F4E58">
      <w:pPr>
        <w:jc w:val="center"/>
        <w:rPr>
          <w:rFonts w:asciiTheme="minorHAnsi" w:hAnsiTheme="minorHAnsi" w:cs="Courier New"/>
          <w:sz w:val="22"/>
          <w:szCs w:val="22"/>
        </w:rPr>
      </w:pPr>
      <w:r w:rsidRPr="00EF3B6E">
        <w:rPr>
          <w:rFonts w:asciiTheme="minorHAnsi" w:hAnsiTheme="minorHAnsi" w:cs="Courier New"/>
          <w:b/>
          <w:sz w:val="22"/>
          <w:szCs w:val="22"/>
          <w:u w:val="single"/>
        </w:rPr>
        <w:t>JUSTIFICATIVA</w:t>
      </w:r>
    </w:p>
    <w:p w:rsidR="008F4E58" w:rsidRPr="00EF3B6E" w:rsidRDefault="008F4E58" w:rsidP="008F4E58">
      <w:pPr>
        <w:jc w:val="both"/>
        <w:rPr>
          <w:rFonts w:asciiTheme="minorHAnsi" w:eastAsia="Arial Unicode MS" w:hAnsiTheme="minorHAnsi" w:cs="Courier New"/>
          <w:b/>
          <w:sz w:val="22"/>
          <w:szCs w:val="22"/>
          <w:u w:val="single"/>
        </w:rPr>
      </w:pPr>
    </w:p>
    <w:p w:rsidR="00B55CF4" w:rsidRPr="00EF3B6E" w:rsidRDefault="008F4E58" w:rsidP="008F4E58">
      <w:pPr>
        <w:pStyle w:val="Corpodetexto"/>
        <w:rPr>
          <w:rFonts w:asciiTheme="minorHAnsi" w:eastAsia="Arial Unicode MS" w:hAnsiTheme="minorHAnsi" w:cs="Courier New"/>
          <w:sz w:val="22"/>
          <w:szCs w:val="22"/>
        </w:rPr>
      </w:pPr>
      <w:r w:rsidRPr="00EF3B6E">
        <w:rPr>
          <w:rFonts w:asciiTheme="minorHAnsi" w:eastAsia="Arial Unicode MS" w:hAnsiTheme="minorHAnsi" w:cs="Courier New"/>
          <w:sz w:val="22"/>
          <w:szCs w:val="22"/>
        </w:rPr>
        <w:t xml:space="preserve">                         </w:t>
      </w:r>
    </w:p>
    <w:p w:rsidR="008F4E58" w:rsidRPr="00EF3B6E" w:rsidRDefault="008F4E58" w:rsidP="00B55CF4">
      <w:pPr>
        <w:pStyle w:val="Corpodetexto"/>
        <w:spacing w:line="360" w:lineRule="auto"/>
        <w:rPr>
          <w:rFonts w:asciiTheme="minorHAnsi" w:eastAsia="Arial Unicode MS" w:hAnsiTheme="minorHAnsi" w:cs="Courier New"/>
          <w:sz w:val="22"/>
          <w:szCs w:val="22"/>
        </w:rPr>
      </w:pPr>
      <w:r w:rsidRPr="00EF3B6E">
        <w:rPr>
          <w:rFonts w:asciiTheme="minorHAnsi" w:eastAsia="Arial Unicode MS" w:hAnsiTheme="minorHAnsi" w:cs="Courier New"/>
          <w:sz w:val="22"/>
          <w:szCs w:val="22"/>
        </w:rPr>
        <w:t xml:space="preserve">                            </w:t>
      </w:r>
      <w:r w:rsidR="005E60B2" w:rsidRPr="00EF3B6E">
        <w:rPr>
          <w:rFonts w:asciiTheme="minorHAnsi" w:hAnsiTheme="minorHAnsi" w:cs="Courier New"/>
          <w:sz w:val="22"/>
          <w:szCs w:val="22"/>
        </w:rPr>
        <w:t xml:space="preserve">Esta medida se justifica </w:t>
      </w:r>
      <w:r w:rsidR="00324EC7" w:rsidRPr="00EF3B6E">
        <w:rPr>
          <w:rFonts w:asciiTheme="minorHAnsi" w:hAnsiTheme="minorHAnsi" w:cs="Courier New"/>
          <w:sz w:val="22"/>
          <w:szCs w:val="22"/>
        </w:rPr>
        <w:t xml:space="preserve">para intimidar a ação dos bandidos que </w:t>
      </w:r>
      <w:r w:rsidR="00324EC7" w:rsidRPr="00EF3B6E">
        <w:rPr>
          <w:rFonts w:asciiTheme="minorHAnsi" w:eastAsia="Arial Unicode MS" w:hAnsiTheme="minorHAnsi" w:cs="Courier New"/>
          <w:sz w:val="22"/>
          <w:szCs w:val="22"/>
        </w:rPr>
        <w:t>estão agindo em nossa cidade, e ajudar a policia na resolução dos casos.</w:t>
      </w:r>
      <w:r w:rsidR="00D91973" w:rsidRPr="00EF3B6E">
        <w:rPr>
          <w:rFonts w:asciiTheme="minorHAnsi" w:hAnsiTheme="minorHAnsi" w:cs="Courier New"/>
          <w:sz w:val="22"/>
          <w:szCs w:val="22"/>
        </w:rPr>
        <w:t xml:space="preserve"> A utilização de câmeras de segurança</w:t>
      </w:r>
      <w:r w:rsidR="0027598B" w:rsidRPr="00EF3B6E">
        <w:rPr>
          <w:rFonts w:asciiTheme="minorHAnsi" w:hAnsiTheme="minorHAnsi" w:cs="Courier New"/>
          <w:sz w:val="22"/>
          <w:szCs w:val="22"/>
        </w:rPr>
        <w:t xml:space="preserve"> tem se destacado como</w:t>
      </w:r>
      <w:r w:rsidR="00D91973" w:rsidRPr="00EF3B6E">
        <w:rPr>
          <w:rFonts w:asciiTheme="minorHAnsi" w:hAnsiTheme="minorHAnsi" w:cs="Courier New"/>
          <w:sz w:val="22"/>
          <w:szCs w:val="22"/>
        </w:rPr>
        <w:t xml:space="preserve"> um dos meios mais eficientes para prevenção e controle da </w:t>
      </w:r>
      <w:r w:rsidR="0027598B" w:rsidRPr="00EF3B6E">
        <w:rPr>
          <w:rFonts w:asciiTheme="minorHAnsi" w:hAnsiTheme="minorHAnsi" w:cs="Courier New"/>
          <w:sz w:val="22"/>
          <w:szCs w:val="22"/>
        </w:rPr>
        <w:t>segurança patrimonial e pessoal, pois p</w:t>
      </w:r>
      <w:r w:rsidR="00D91973" w:rsidRPr="00EF3B6E">
        <w:rPr>
          <w:rFonts w:asciiTheme="minorHAnsi" w:hAnsiTheme="minorHAnsi" w:cs="Courier New"/>
          <w:sz w:val="22"/>
          <w:szCs w:val="22"/>
        </w:rPr>
        <w:t>ossibilita ver e gravar imagens de locais vulneráveis ou de risco.</w:t>
      </w:r>
      <w:r w:rsidR="00EF3B6E" w:rsidRPr="00EF3B6E">
        <w:rPr>
          <w:rFonts w:asciiTheme="minorHAnsi" w:hAnsiTheme="minorHAnsi" w:cs="Courier New"/>
          <w:sz w:val="22"/>
          <w:szCs w:val="22"/>
        </w:rPr>
        <w:t xml:space="preserve"> Ressaltamos que a Lei foi editada em 2008 e até a presente data não foi regulamentada trazendo muito prejuízo para a população uma vez que devido </w:t>
      </w:r>
      <w:proofErr w:type="gramStart"/>
      <w:r w:rsidR="00EF3B6E" w:rsidRPr="00EF3B6E">
        <w:rPr>
          <w:rFonts w:asciiTheme="minorHAnsi" w:hAnsiTheme="minorHAnsi" w:cs="Courier New"/>
          <w:sz w:val="22"/>
          <w:szCs w:val="22"/>
        </w:rPr>
        <w:t>a</w:t>
      </w:r>
      <w:proofErr w:type="gramEnd"/>
      <w:r w:rsidR="00EF3B6E" w:rsidRPr="00EF3B6E">
        <w:rPr>
          <w:rFonts w:asciiTheme="minorHAnsi" w:hAnsiTheme="minorHAnsi" w:cs="Courier New"/>
          <w:sz w:val="22"/>
          <w:szCs w:val="22"/>
        </w:rPr>
        <w:t xml:space="preserve"> falta de regulamentação a lei não foi colocada em prática e os munícipes ficam a mercê dos bandidos. </w:t>
      </w:r>
    </w:p>
    <w:sectPr w:rsidR="008F4E58" w:rsidRPr="00EF3B6E" w:rsidSect="00CE6821">
      <w:headerReference w:type="default" r:id="rId6"/>
      <w:footerReference w:type="default" r:id="rId7"/>
      <w:pgSz w:w="12242" w:h="15842" w:code="1"/>
      <w:pgMar w:top="425" w:right="1418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21" w:rsidRDefault="00CE6821">
      <w:r>
        <w:separator/>
      </w:r>
    </w:p>
  </w:endnote>
  <w:endnote w:type="continuationSeparator" w:id="0">
    <w:p w:rsidR="00CE6821" w:rsidRDefault="00CE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21" w:rsidRPr="00363AB3" w:rsidRDefault="00CE6821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21" w:rsidRDefault="00CE6821">
      <w:r>
        <w:separator/>
      </w:r>
    </w:p>
  </w:footnote>
  <w:footnote w:type="continuationSeparator" w:id="0">
    <w:p w:rsidR="00CE6821" w:rsidRDefault="00CE6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21" w:rsidRDefault="00CE6821" w:rsidP="00CE6821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27940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CE6821" w:rsidRPr="00F0176A" w:rsidRDefault="00CE6821" w:rsidP="00CE6821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CE6821" w:rsidRPr="00CE6821" w:rsidRDefault="00CE6821" w:rsidP="00CE6821">
    <w:pPr>
      <w:rPr>
        <w:rFonts w:ascii="Calibri" w:hAnsi="Calibri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113B68"/>
    <w:rsid w:val="00113D3E"/>
    <w:rsid w:val="001C4A16"/>
    <w:rsid w:val="00212CC0"/>
    <w:rsid w:val="0027598B"/>
    <w:rsid w:val="002D3F0C"/>
    <w:rsid w:val="002E5983"/>
    <w:rsid w:val="00324EC7"/>
    <w:rsid w:val="00363AB3"/>
    <w:rsid w:val="003A1563"/>
    <w:rsid w:val="003F1DA9"/>
    <w:rsid w:val="004314B6"/>
    <w:rsid w:val="0049790D"/>
    <w:rsid w:val="005331DE"/>
    <w:rsid w:val="005B50FC"/>
    <w:rsid w:val="005E60B2"/>
    <w:rsid w:val="005F3FC8"/>
    <w:rsid w:val="00604011"/>
    <w:rsid w:val="006A52F6"/>
    <w:rsid w:val="006F2AE2"/>
    <w:rsid w:val="00796DE5"/>
    <w:rsid w:val="00872B33"/>
    <w:rsid w:val="00874F1E"/>
    <w:rsid w:val="008F4E58"/>
    <w:rsid w:val="009066FD"/>
    <w:rsid w:val="00962912"/>
    <w:rsid w:val="0098775D"/>
    <w:rsid w:val="009C1D14"/>
    <w:rsid w:val="00AC3C20"/>
    <w:rsid w:val="00B13ECE"/>
    <w:rsid w:val="00B55CF4"/>
    <w:rsid w:val="00B7525C"/>
    <w:rsid w:val="00BA2B9D"/>
    <w:rsid w:val="00CE6821"/>
    <w:rsid w:val="00D91973"/>
    <w:rsid w:val="00E15499"/>
    <w:rsid w:val="00E828EC"/>
    <w:rsid w:val="00E94B0C"/>
    <w:rsid w:val="00E96D16"/>
    <w:rsid w:val="00EF3B6E"/>
    <w:rsid w:val="00F02DC7"/>
    <w:rsid w:val="00FB2824"/>
    <w:rsid w:val="00FB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8EC"/>
  </w:style>
  <w:style w:type="paragraph" w:styleId="Ttulo1">
    <w:name w:val="heading 1"/>
    <w:basedOn w:val="Normal"/>
    <w:next w:val="Normal"/>
    <w:link w:val="Ttulo1Char"/>
    <w:qFormat/>
    <w:rsid w:val="00E828EC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28E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28EC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E828EC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4E58"/>
    <w:rPr>
      <w:b/>
      <w:sz w:val="28"/>
      <w:u w:val="single"/>
    </w:rPr>
  </w:style>
  <w:style w:type="character" w:customStyle="1" w:styleId="CabealhoChar">
    <w:name w:val="Cabeçalho Char"/>
    <w:basedOn w:val="Fontepargpadro"/>
    <w:link w:val="Cabealho"/>
    <w:rsid w:val="008F4E58"/>
  </w:style>
  <w:style w:type="character" w:customStyle="1" w:styleId="CorpodetextoChar">
    <w:name w:val="Corpo de texto Char"/>
    <w:basedOn w:val="Fontepargpadro"/>
    <w:link w:val="Corpodetexto"/>
    <w:rsid w:val="008F4E58"/>
    <w:rPr>
      <w:sz w:val="28"/>
    </w:rPr>
  </w:style>
  <w:style w:type="paragraph" w:styleId="Textodebalo">
    <w:name w:val="Balloon Text"/>
    <w:basedOn w:val="Normal"/>
    <w:link w:val="TextodebaloChar"/>
    <w:rsid w:val="00D919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1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2008-09-04T12:56:00Z</cp:lastPrinted>
  <dcterms:created xsi:type="dcterms:W3CDTF">2013-06-05T16:16:00Z</dcterms:created>
  <dcterms:modified xsi:type="dcterms:W3CDTF">2013-06-10T15:04:00Z</dcterms:modified>
</cp:coreProperties>
</file>